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059B" w:rsidRDefault="00CF17CD" w:rsidP="00A8059B">
      <w:pPr>
        <w:ind w:left="6372" w:firstLine="708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 </w:t>
      </w:r>
      <w:r w:rsidR="00BF2B9B" w:rsidRPr="00BF2B9B">
        <w:rPr>
          <w:rFonts w:asciiTheme="minorHAnsi" w:hAnsiTheme="minorHAnsi"/>
          <w:sz w:val="22"/>
          <w:szCs w:val="22"/>
        </w:rPr>
        <w:t xml:space="preserve">Příloha č. </w:t>
      </w:r>
      <w:r w:rsidR="00A8059B">
        <w:rPr>
          <w:rFonts w:asciiTheme="minorHAnsi" w:hAnsiTheme="minorHAnsi"/>
          <w:sz w:val="22"/>
          <w:szCs w:val="22"/>
        </w:rPr>
        <w:t>2</w:t>
      </w:r>
      <w:r w:rsidR="00721EA0">
        <w:rPr>
          <w:rFonts w:asciiTheme="minorHAnsi" w:hAnsiTheme="minorHAnsi"/>
          <w:sz w:val="22"/>
          <w:szCs w:val="22"/>
        </w:rPr>
        <w:t>a</w:t>
      </w:r>
      <w:r w:rsidR="00A8059B">
        <w:rPr>
          <w:rFonts w:asciiTheme="minorHAnsi" w:hAnsiTheme="minorHAnsi"/>
          <w:sz w:val="22"/>
          <w:szCs w:val="22"/>
        </w:rPr>
        <w:t xml:space="preserve"> Výzvy</w:t>
      </w:r>
    </w:p>
    <w:p w:rsidR="00A8059B" w:rsidRDefault="00A8059B" w:rsidP="00BF2B9B">
      <w:pPr>
        <w:rPr>
          <w:rFonts w:asciiTheme="minorHAnsi" w:hAnsiTheme="minorHAnsi"/>
          <w:sz w:val="22"/>
          <w:szCs w:val="22"/>
        </w:rPr>
      </w:pPr>
    </w:p>
    <w:p w:rsidR="009D3664" w:rsidRPr="009D3664" w:rsidRDefault="009D3664" w:rsidP="009D3664">
      <w:pPr>
        <w:pStyle w:val="Normln11"/>
        <w:shd w:val="clear" w:color="auto" w:fill="B8CCE4"/>
        <w:spacing w:after="400"/>
        <w:rPr>
          <w:rFonts w:cs="Arial"/>
          <w:b/>
          <w:sz w:val="24"/>
        </w:rPr>
      </w:pPr>
      <w:r w:rsidRPr="009D3664">
        <w:rPr>
          <w:rFonts w:cs="Arial"/>
          <w:b/>
          <w:sz w:val="24"/>
        </w:rPr>
        <w:t>TECHNICKÁ SPECIFIKACE</w:t>
      </w:r>
    </w:p>
    <w:tbl>
      <w:tblPr>
        <w:tblStyle w:val="Mkatabulky"/>
        <w:tblW w:w="9142" w:type="dxa"/>
        <w:jc w:val="center"/>
        <w:tblInd w:w="0" w:type="dxa"/>
        <w:tblLook w:val="04A0" w:firstRow="1" w:lastRow="0" w:firstColumn="1" w:lastColumn="0" w:noHBand="0" w:noVBand="1"/>
      </w:tblPr>
      <w:tblGrid>
        <w:gridCol w:w="2137"/>
        <w:gridCol w:w="7005"/>
      </w:tblGrid>
      <w:tr w:rsidR="009D3664" w:rsidTr="009D3664">
        <w:trPr>
          <w:jc w:val="center"/>
        </w:trPr>
        <w:tc>
          <w:tcPr>
            <w:tcW w:w="1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vAlign w:val="center"/>
            <w:hideMark/>
          </w:tcPr>
          <w:p w:rsidR="009D3664" w:rsidRDefault="009D3664">
            <w:pPr>
              <w:suppressAutoHyphens/>
              <w:autoSpaceDE w:val="0"/>
              <w:autoSpaceDN w:val="0"/>
              <w:adjustRightInd w:val="0"/>
              <w:spacing w:before="120" w:after="120"/>
              <w:rPr>
                <w:rFonts w:ascii="Verdana" w:eastAsia="Calibri" w:hAnsi="Verdana" w:cs="Arial"/>
                <w:b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 w:cs="Arial"/>
                <w:b/>
                <w:sz w:val="18"/>
                <w:szCs w:val="18"/>
                <w:lang w:eastAsia="en-US"/>
              </w:rPr>
              <w:t>Název veřejné zakázky</w:t>
            </w:r>
          </w:p>
        </w:tc>
        <w:tc>
          <w:tcPr>
            <w:tcW w:w="3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EF8" w:rsidRDefault="00243F92" w:rsidP="00C65EF8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„Do</w:t>
            </w:r>
            <w:r w:rsidR="00A37D26">
              <w:rPr>
                <w:rFonts w:ascii="Arial" w:hAnsi="Arial" w:cs="Arial"/>
                <w:b/>
                <w:sz w:val="20"/>
                <w:szCs w:val="20"/>
              </w:rPr>
              <w:t>dávky strojního vybavení tesařské dílny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SOŠ a SOU, Vocelova 1338</w:t>
            </w:r>
            <w:r w:rsidR="00C65EF8">
              <w:rPr>
                <w:rFonts w:ascii="Arial" w:hAnsi="Arial" w:cs="Arial"/>
                <w:b/>
                <w:sz w:val="20"/>
                <w:szCs w:val="20"/>
              </w:rPr>
              <w:t xml:space="preserve">“ </w:t>
            </w:r>
          </w:p>
          <w:p w:rsidR="009D3664" w:rsidRDefault="009D3664" w:rsidP="00A20183">
            <w:pPr>
              <w:suppressAutoHyphens/>
              <w:rPr>
                <w:rFonts w:ascii="Verdana" w:eastAsia="Calibri" w:hAnsi="Verdana" w:cs="Arial"/>
                <w:b/>
                <w:color w:val="000000"/>
                <w:sz w:val="18"/>
                <w:szCs w:val="18"/>
                <w:highlight w:val="cyan"/>
                <w:lang w:eastAsia="en-US"/>
              </w:rPr>
            </w:pPr>
          </w:p>
        </w:tc>
      </w:tr>
      <w:tr w:rsidR="009D3664" w:rsidTr="009D3664">
        <w:trPr>
          <w:jc w:val="center"/>
        </w:trPr>
        <w:tc>
          <w:tcPr>
            <w:tcW w:w="1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vAlign w:val="center"/>
            <w:hideMark/>
          </w:tcPr>
          <w:p w:rsidR="009D3664" w:rsidRDefault="009D3664">
            <w:pPr>
              <w:suppressAutoHyphens/>
              <w:autoSpaceDE w:val="0"/>
              <w:autoSpaceDN w:val="0"/>
              <w:adjustRightInd w:val="0"/>
              <w:spacing w:before="120" w:after="120"/>
              <w:rPr>
                <w:rFonts w:ascii="Verdana" w:eastAsia="Calibri" w:hAnsi="Verdana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 w:cs="Arial"/>
                <w:sz w:val="18"/>
                <w:szCs w:val="18"/>
                <w:lang w:eastAsia="en-US"/>
              </w:rPr>
              <w:t>Zadavatel</w:t>
            </w:r>
          </w:p>
        </w:tc>
        <w:tc>
          <w:tcPr>
            <w:tcW w:w="3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664" w:rsidRDefault="00243F92">
            <w:pPr>
              <w:suppressAutoHyphens/>
              <w:autoSpaceDE w:val="0"/>
              <w:autoSpaceDN w:val="0"/>
              <w:adjustRightInd w:val="0"/>
              <w:spacing w:before="120" w:after="120"/>
              <w:rPr>
                <w:rFonts w:ascii="Verdana" w:eastAsia="Calibri" w:hAnsi="Verdana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 w:cs="Arial"/>
                <w:sz w:val="18"/>
                <w:szCs w:val="18"/>
                <w:lang w:eastAsia="en-US"/>
              </w:rPr>
              <w:t>SOŠ a SOU, Hradec Králové, Vocelova 1338</w:t>
            </w:r>
          </w:p>
        </w:tc>
      </w:tr>
      <w:tr w:rsidR="009D3664" w:rsidTr="009D3664">
        <w:trPr>
          <w:jc w:val="center"/>
        </w:trPr>
        <w:tc>
          <w:tcPr>
            <w:tcW w:w="1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vAlign w:val="center"/>
            <w:hideMark/>
          </w:tcPr>
          <w:p w:rsidR="009D3664" w:rsidRDefault="009D3664">
            <w:pPr>
              <w:suppressAutoHyphens/>
              <w:autoSpaceDE w:val="0"/>
              <w:autoSpaceDN w:val="0"/>
              <w:adjustRightInd w:val="0"/>
              <w:spacing w:before="120" w:after="120"/>
              <w:jc w:val="both"/>
              <w:rPr>
                <w:rFonts w:ascii="Verdana" w:eastAsia="Calibri" w:hAnsi="Verdana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 w:cs="Arial"/>
                <w:sz w:val="18"/>
                <w:szCs w:val="18"/>
                <w:lang w:eastAsia="en-US"/>
              </w:rPr>
              <w:t>Druh řízení</w:t>
            </w:r>
          </w:p>
        </w:tc>
        <w:tc>
          <w:tcPr>
            <w:tcW w:w="3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664" w:rsidRDefault="009D3664" w:rsidP="009F31AF">
            <w:pPr>
              <w:suppressAutoHyphens/>
              <w:autoSpaceDE w:val="0"/>
              <w:autoSpaceDN w:val="0"/>
              <w:adjustRightInd w:val="0"/>
              <w:spacing w:before="120" w:after="120"/>
              <w:jc w:val="both"/>
              <w:rPr>
                <w:rFonts w:ascii="Verdana" w:eastAsia="Calibri" w:hAnsi="Verdana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 w:cs="Arial"/>
                <w:sz w:val="18"/>
                <w:szCs w:val="18"/>
                <w:lang w:eastAsia="en-US"/>
              </w:rPr>
              <w:t xml:space="preserve">Veřejná zakázka malého rozsahu </w:t>
            </w:r>
            <w:r w:rsidR="002207FB">
              <w:rPr>
                <w:rFonts w:ascii="Verdana" w:hAnsi="Verdana" w:cs="Arial"/>
                <w:sz w:val="18"/>
                <w:szCs w:val="18"/>
                <w:lang w:eastAsia="en-US"/>
              </w:rPr>
              <w:t>II</w:t>
            </w:r>
            <w:r w:rsidR="009F31AF">
              <w:rPr>
                <w:rFonts w:ascii="Verdana" w:hAnsi="Verdana" w:cs="Arial"/>
                <w:sz w:val="18"/>
                <w:szCs w:val="18"/>
                <w:lang w:eastAsia="en-US"/>
              </w:rPr>
              <w:t xml:space="preserve">. </w:t>
            </w:r>
            <w:r>
              <w:rPr>
                <w:rFonts w:ascii="Verdana" w:hAnsi="Verdana" w:cs="Arial"/>
                <w:sz w:val="18"/>
                <w:szCs w:val="18"/>
                <w:lang w:eastAsia="en-US"/>
              </w:rPr>
              <w:t>kategorie</w:t>
            </w:r>
            <w:r w:rsidR="009F31AF">
              <w:rPr>
                <w:rFonts w:ascii="Verdana" w:hAnsi="Verdana" w:cs="Arial"/>
                <w:sz w:val="18"/>
                <w:szCs w:val="18"/>
                <w:lang w:eastAsia="en-US"/>
              </w:rPr>
              <w:t xml:space="preserve"> n</w:t>
            </w:r>
            <w:r>
              <w:rPr>
                <w:rFonts w:ascii="Verdana" w:hAnsi="Verdana" w:cs="Arial"/>
                <w:sz w:val="18"/>
                <w:szCs w:val="18"/>
                <w:lang w:eastAsia="en-US"/>
              </w:rPr>
              <w:t>a dodávky</w:t>
            </w:r>
          </w:p>
        </w:tc>
      </w:tr>
    </w:tbl>
    <w:p w:rsidR="009D3664" w:rsidRDefault="009D3664" w:rsidP="009D3664">
      <w:pPr>
        <w:pStyle w:val="Zkladntextodsazen3"/>
        <w:widowControl w:val="0"/>
        <w:spacing w:line="360" w:lineRule="auto"/>
        <w:ind w:left="0"/>
        <w:rPr>
          <w:rFonts w:asciiTheme="minorHAnsi" w:hAnsiTheme="minorHAnsi" w:cstheme="minorHAnsi"/>
          <w:b/>
          <w:caps/>
          <w:sz w:val="23"/>
          <w:szCs w:val="23"/>
        </w:rPr>
      </w:pPr>
    </w:p>
    <w:p w:rsidR="00B80653" w:rsidRDefault="00B80653" w:rsidP="00B80653">
      <w:pPr>
        <w:rPr>
          <w:rFonts w:asciiTheme="minorHAnsi" w:hAnsiTheme="minorHAnsi"/>
          <w:sz w:val="22"/>
          <w:szCs w:val="22"/>
        </w:rPr>
      </w:pPr>
    </w:p>
    <w:p w:rsidR="00B80653" w:rsidRDefault="00B80653" w:rsidP="00B80653">
      <w:pPr>
        <w:rPr>
          <w:rFonts w:asciiTheme="minorHAnsi" w:hAnsiTheme="minorHAnsi"/>
          <w:sz w:val="22"/>
          <w:szCs w:val="22"/>
        </w:rPr>
      </w:pPr>
    </w:p>
    <w:p w:rsidR="008C1088" w:rsidRDefault="00E042B0" w:rsidP="00B80653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1</w:t>
      </w:r>
      <w:r w:rsidR="00B80653">
        <w:rPr>
          <w:rFonts w:asciiTheme="minorHAnsi" w:hAnsiTheme="minorHAnsi"/>
          <w:sz w:val="22"/>
          <w:szCs w:val="22"/>
        </w:rPr>
        <w:t xml:space="preserve"> </w:t>
      </w:r>
      <w:r w:rsidR="00243F92">
        <w:rPr>
          <w:rFonts w:asciiTheme="minorHAnsi" w:hAnsiTheme="minorHAnsi"/>
          <w:sz w:val="22"/>
          <w:szCs w:val="22"/>
        </w:rPr>
        <w:t>–</w:t>
      </w:r>
      <w:r w:rsidR="00B80653">
        <w:rPr>
          <w:rFonts w:asciiTheme="minorHAnsi" w:hAnsiTheme="minorHAnsi"/>
          <w:sz w:val="22"/>
          <w:szCs w:val="22"/>
        </w:rPr>
        <w:t xml:space="preserve"> </w:t>
      </w:r>
      <w:r w:rsidR="00F13B6E">
        <w:rPr>
          <w:rFonts w:asciiTheme="minorHAnsi" w:hAnsiTheme="minorHAnsi"/>
          <w:sz w:val="22"/>
          <w:szCs w:val="22"/>
        </w:rPr>
        <w:t xml:space="preserve">Formátovací pila s vozíkem a přídavným zařízením (samostatný </w:t>
      </w:r>
      <w:proofErr w:type="spellStart"/>
      <w:r w:rsidR="00F13B6E">
        <w:rPr>
          <w:rFonts w:asciiTheme="minorHAnsi" w:hAnsiTheme="minorHAnsi"/>
          <w:sz w:val="22"/>
          <w:szCs w:val="22"/>
        </w:rPr>
        <w:t>předřez</w:t>
      </w:r>
      <w:proofErr w:type="spellEnd"/>
      <w:r w:rsidR="00F13B6E">
        <w:rPr>
          <w:rFonts w:asciiTheme="minorHAnsi" w:hAnsiTheme="minorHAnsi"/>
          <w:sz w:val="22"/>
          <w:szCs w:val="22"/>
        </w:rPr>
        <w:t xml:space="preserve">, pravítko pro úhlové řezání). Technická data : otáčky pilového kotouče 4000 </w:t>
      </w:r>
      <w:proofErr w:type="spellStart"/>
      <w:proofErr w:type="gramStart"/>
      <w:r w:rsidR="00F13B6E">
        <w:rPr>
          <w:rFonts w:asciiTheme="minorHAnsi" w:hAnsiTheme="minorHAnsi"/>
          <w:sz w:val="22"/>
          <w:szCs w:val="22"/>
        </w:rPr>
        <w:t>ot</w:t>
      </w:r>
      <w:proofErr w:type="spellEnd"/>
      <w:r w:rsidR="001D6389">
        <w:rPr>
          <w:rFonts w:asciiTheme="minorHAnsi" w:hAnsiTheme="minorHAnsi"/>
          <w:sz w:val="22"/>
          <w:szCs w:val="22"/>
        </w:rPr>
        <w:t>.</w:t>
      </w:r>
      <w:r w:rsidR="00F13B6E">
        <w:rPr>
          <w:rFonts w:asciiTheme="minorHAnsi" w:hAnsiTheme="minorHAnsi"/>
          <w:sz w:val="22"/>
          <w:szCs w:val="22"/>
        </w:rPr>
        <w:t>/min.</w:t>
      </w:r>
      <w:proofErr w:type="gramEnd"/>
    </w:p>
    <w:p w:rsidR="00F13B6E" w:rsidRDefault="00F13B6E" w:rsidP="00B80653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                                             Otáčky </w:t>
      </w:r>
      <w:proofErr w:type="spellStart"/>
      <w:r>
        <w:rPr>
          <w:rFonts w:asciiTheme="minorHAnsi" w:hAnsiTheme="minorHAnsi"/>
          <w:sz w:val="22"/>
          <w:szCs w:val="22"/>
        </w:rPr>
        <w:t>předřezu</w:t>
      </w:r>
      <w:proofErr w:type="spellEnd"/>
      <w:r>
        <w:rPr>
          <w:rFonts w:asciiTheme="minorHAnsi" w:hAnsiTheme="minorHAnsi"/>
          <w:sz w:val="22"/>
          <w:szCs w:val="22"/>
        </w:rPr>
        <w:t xml:space="preserve">   8500 </w:t>
      </w:r>
      <w:proofErr w:type="spellStart"/>
      <w:proofErr w:type="gramStart"/>
      <w:r>
        <w:rPr>
          <w:rFonts w:asciiTheme="minorHAnsi" w:hAnsiTheme="minorHAnsi"/>
          <w:sz w:val="22"/>
          <w:szCs w:val="22"/>
        </w:rPr>
        <w:t>ot</w:t>
      </w:r>
      <w:proofErr w:type="spellEnd"/>
      <w:r w:rsidR="001D6389">
        <w:rPr>
          <w:rFonts w:asciiTheme="minorHAnsi" w:hAnsiTheme="minorHAnsi"/>
          <w:sz w:val="22"/>
          <w:szCs w:val="22"/>
        </w:rPr>
        <w:t>.</w:t>
      </w:r>
      <w:r>
        <w:rPr>
          <w:rFonts w:asciiTheme="minorHAnsi" w:hAnsiTheme="minorHAnsi"/>
          <w:sz w:val="22"/>
          <w:szCs w:val="22"/>
        </w:rPr>
        <w:t>/min.</w:t>
      </w:r>
      <w:proofErr w:type="gramEnd"/>
    </w:p>
    <w:p w:rsidR="00F13B6E" w:rsidRDefault="00F13B6E" w:rsidP="00B80653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                                             Max. výška řezu (průměr kotouče 315 mm)  při 90</w:t>
      </w:r>
      <w:r>
        <w:rPr>
          <w:rFonts w:asciiTheme="minorHAnsi" w:hAnsiTheme="minorHAnsi" w:cstheme="minorHAnsi"/>
          <w:sz w:val="22"/>
          <w:szCs w:val="22"/>
        </w:rPr>
        <w:t>˚</w:t>
      </w:r>
      <w:r>
        <w:rPr>
          <w:rFonts w:asciiTheme="minorHAnsi" w:hAnsiTheme="minorHAnsi"/>
          <w:sz w:val="22"/>
          <w:szCs w:val="22"/>
        </w:rPr>
        <w:t xml:space="preserve">  100 mm</w:t>
      </w:r>
    </w:p>
    <w:p w:rsidR="00F13B6E" w:rsidRDefault="00F13B6E" w:rsidP="00B80653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                                                                                                                            Při 45</w:t>
      </w:r>
      <w:r>
        <w:rPr>
          <w:rFonts w:asciiTheme="minorHAnsi" w:hAnsiTheme="minorHAnsi" w:cstheme="minorHAnsi"/>
          <w:sz w:val="22"/>
          <w:szCs w:val="22"/>
        </w:rPr>
        <w:t>˚</w:t>
      </w:r>
      <w:r>
        <w:rPr>
          <w:rFonts w:asciiTheme="minorHAnsi" w:hAnsiTheme="minorHAnsi"/>
          <w:sz w:val="22"/>
          <w:szCs w:val="22"/>
        </w:rPr>
        <w:t xml:space="preserve">  70 mm</w:t>
      </w:r>
    </w:p>
    <w:p w:rsidR="00F13B6E" w:rsidRDefault="00F13B6E" w:rsidP="00B80653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                                              Naklápění pilového kotouče      45 stupňů</w:t>
      </w:r>
    </w:p>
    <w:p w:rsidR="00F13B6E" w:rsidRDefault="00F13B6E" w:rsidP="00B80653">
      <w:pPr>
        <w:rPr>
          <w:rFonts w:asciiTheme="minorHAnsi" w:hAnsiTheme="minorHAnsi"/>
          <w:sz w:val="22"/>
          <w:szCs w:val="22"/>
        </w:rPr>
      </w:pPr>
    </w:p>
    <w:p w:rsidR="00F13B6E" w:rsidRDefault="00F13B6E" w:rsidP="00B80653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2 – Sloupová vrtačka</w:t>
      </w:r>
      <w:r w:rsidR="001D6389">
        <w:rPr>
          <w:rFonts w:asciiTheme="minorHAnsi" w:hAnsiTheme="minorHAnsi"/>
          <w:sz w:val="22"/>
          <w:szCs w:val="22"/>
        </w:rPr>
        <w:t>-Technické údaje: Vrtací výkon trvalý/ocel 24 mm</w:t>
      </w:r>
    </w:p>
    <w:p w:rsidR="001D6389" w:rsidRDefault="001D6389" w:rsidP="00B80653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                                                                      Vrtací výkon max./ocel  28mm</w:t>
      </w:r>
    </w:p>
    <w:p w:rsidR="001D6389" w:rsidRDefault="001D6389" w:rsidP="00B80653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                                                                      Vyložení  200mm</w:t>
      </w:r>
    </w:p>
    <w:p w:rsidR="001D6389" w:rsidRDefault="001D6389" w:rsidP="00B80653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                                                                      Vrtací hloubka 105mm</w:t>
      </w:r>
    </w:p>
    <w:p w:rsidR="001D6389" w:rsidRDefault="001D6389" w:rsidP="00B80653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                                                                      Příkon motoru 850W</w:t>
      </w:r>
      <w:bookmarkStart w:id="0" w:name="_GoBack"/>
      <w:bookmarkEnd w:id="0"/>
    </w:p>
    <w:p w:rsidR="00B80653" w:rsidRDefault="00B80653" w:rsidP="00B80653">
      <w:pPr>
        <w:rPr>
          <w:rFonts w:asciiTheme="minorHAnsi" w:hAnsiTheme="minorHAnsi"/>
          <w:sz w:val="22"/>
          <w:szCs w:val="22"/>
        </w:rPr>
      </w:pPr>
    </w:p>
    <w:p w:rsidR="00B80653" w:rsidRDefault="00B80653" w:rsidP="00B80653">
      <w:pPr>
        <w:rPr>
          <w:rFonts w:asciiTheme="minorHAnsi" w:hAnsiTheme="minorHAnsi"/>
          <w:sz w:val="22"/>
          <w:szCs w:val="22"/>
        </w:rPr>
      </w:pPr>
    </w:p>
    <w:p w:rsidR="00195E7D" w:rsidRDefault="00195E7D" w:rsidP="00B80653">
      <w:pPr>
        <w:rPr>
          <w:rFonts w:asciiTheme="minorHAnsi" w:hAnsiTheme="minorHAnsi"/>
          <w:sz w:val="22"/>
          <w:szCs w:val="22"/>
        </w:rPr>
      </w:pPr>
    </w:p>
    <w:p w:rsidR="00D72C5B" w:rsidRDefault="00D72C5B" w:rsidP="00B80653">
      <w:pPr>
        <w:rPr>
          <w:rFonts w:asciiTheme="minorHAnsi" w:hAnsiTheme="minorHAnsi"/>
          <w:sz w:val="22"/>
          <w:szCs w:val="22"/>
        </w:rPr>
      </w:pPr>
    </w:p>
    <w:p w:rsidR="00E042B0" w:rsidRDefault="008C1088" w:rsidP="00B80653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Všechny stroje</w:t>
      </w:r>
      <w:r w:rsidR="00D72C5B">
        <w:rPr>
          <w:rFonts w:asciiTheme="minorHAnsi" w:hAnsiTheme="minorHAnsi"/>
          <w:sz w:val="22"/>
          <w:szCs w:val="22"/>
        </w:rPr>
        <w:t xml:space="preserve"> mus</w:t>
      </w:r>
      <w:r w:rsidR="00E042B0">
        <w:rPr>
          <w:rFonts w:asciiTheme="minorHAnsi" w:hAnsiTheme="minorHAnsi"/>
          <w:sz w:val="22"/>
          <w:szCs w:val="22"/>
        </w:rPr>
        <w:t>í splnit a k výběrovému řízení doložit:</w:t>
      </w:r>
    </w:p>
    <w:p w:rsidR="00E042B0" w:rsidRDefault="00991CDF" w:rsidP="002A75E3">
      <w:pPr>
        <w:pStyle w:val="Odstavecseseznamem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Fotografii zařízení</w:t>
      </w:r>
      <w:r w:rsidR="002C543E">
        <w:rPr>
          <w:rFonts w:asciiTheme="minorHAnsi" w:hAnsiTheme="minorHAnsi"/>
          <w:sz w:val="22"/>
          <w:szCs w:val="22"/>
        </w:rPr>
        <w:t xml:space="preserve"> </w:t>
      </w:r>
    </w:p>
    <w:p w:rsidR="00860DA0" w:rsidRPr="002A75E3" w:rsidRDefault="00991CDF" w:rsidP="002A75E3">
      <w:pPr>
        <w:pStyle w:val="Odstavecseseznamem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Dokumentaci s technickými parametry</w:t>
      </w:r>
    </w:p>
    <w:p w:rsidR="00E042B0" w:rsidRPr="002A75E3" w:rsidRDefault="00E042B0" w:rsidP="008C1088">
      <w:pPr>
        <w:pStyle w:val="Odstavecseseznamem"/>
        <w:rPr>
          <w:rFonts w:asciiTheme="minorHAnsi" w:hAnsiTheme="minorHAnsi"/>
          <w:sz w:val="22"/>
          <w:szCs w:val="22"/>
        </w:rPr>
      </w:pPr>
    </w:p>
    <w:p w:rsidR="001B7616" w:rsidRDefault="001B7616" w:rsidP="008C1088">
      <w:pPr>
        <w:pStyle w:val="Odstavecseseznamem"/>
        <w:rPr>
          <w:rFonts w:asciiTheme="minorHAnsi" w:hAnsiTheme="minorHAnsi"/>
          <w:sz w:val="22"/>
          <w:szCs w:val="22"/>
        </w:rPr>
      </w:pPr>
    </w:p>
    <w:p w:rsidR="00860DA0" w:rsidRPr="008C1088" w:rsidRDefault="00860DA0" w:rsidP="008C1088">
      <w:pPr>
        <w:rPr>
          <w:rFonts w:asciiTheme="minorHAnsi" w:hAnsiTheme="minorHAnsi"/>
          <w:sz w:val="22"/>
          <w:szCs w:val="22"/>
        </w:rPr>
      </w:pPr>
    </w:p>
    <w:p w:rsidR="00813D7A" w:rsidRDefault="00813D7A" w:rsidP="002A75E3">
      <w:pPr>
        <w:ind w:left="360"/>
        <w:rPr>
          <w:rFonts w:asciiTheme="minorHAnsi" w:hAnsiTheme="minorHAnsi"/>
          <w:sz w:val="22"/>
          <w:szCs w:val="22"/>
        </w:rPr>
      </w:pPr>
    </w:p>
    <w:p w:rsidR="001B7616" w:rsidRPr="002A75E3" w:rsidRDefault="001B7616" w:rsidP="002A75E3">
      <w:pPr>
        <w:ind w:left="360"/>
        <w:rPr>
          <w:rFonts w:asciiTheme="minorHAnsi" w:hAnsiTheme="minorHAnsi"/>
          <w:sz w:val="22"/>
          <w:szCs w:val="22"/>
        </w:rPr>
      </w:pPr>
    </w:p>
    <w:p w:rsidR="00D72C5B" w:rsidRDefault="00D72C5B" w:rsidP="00B80653">
      <w:pPr>
        <w:rPr>
          <w:rFonts w:asciiTheme="minorHAnsi" w:hAnsiTheme="minorHAnsi"/>
          <w:sz w:val="22"/>
          <w:szCs w:val="22"/>
        </w:rPr>
      </w:pPr>
    </w:p>
    <w:p w:rsidR="00B80653" w:rsidRPr="00BF2B9B" w:rsidRDefault="00B80653" w:rsidP="00B80653">
      <w:pPr>
        <w:rPr>
          <w:rFonts w:asciiTheme="minorHAnsi" w:hAnsiTheme="minorHAnsi"/>
          <w:sz w:val="22"/>
          <w:szCs w:val="22"/>
        </w:rPr>
      </w:pPr>
    </w:p>
    <w:sectPr w:rsidR="00B80653" w:rsidRPr="00BF2B9B" w:rsidSect="00235F3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61852BF"/>
    <w:multiLevelType w:val="hybridMultilevel"/>
    <w:tmpl w:val="58447E8A"/>
    <w:lvl w:ilvl="0" w:tplc="32F42AA4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191154"/>
    <w:multiLevelType w:val="hybridMultilevel"/>
    <w:tmpl w:val="81D406A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950BDC"/>
    <w:multiLevelType w:val="hybridMultilevel"/>
    <w:tmpl w:val="511055C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2B9B"/>
    <w:rsid w:val="00005C2E"/>
    <w:rsid w:val="000D6F08"/>
    <w:rsid w:val="000D6F10"/>
    <w:rsid w:val="00174001"/>
    <w:rsid w:val="00195E7D"/>
    <w:rsid w:val="001B2DE6"/>
    <w:rsid w:val="001B7616"/>
    <w:rsid w:val="001C66BB"/>
    <w:rsid w:val="001D6389"/>
    <w:rsid w:val="001E5BC4"/>
    <w:rsid w:val="002207FB"/>
    <w:rsid w:val="00235F3D"/>
    <w:rsid w:val="00243F92"/>
    <w:rsid w:val="002A0D2C"/>
    <w:rsid w:val="002A75E3"/>
    <w:rsid w:val="002C44AB"/>
    <w:rsid w:val="002C543E"/>
    <w:rsid w:val="005745A5"/>
    <w:rsid w:val="005D2CAD"/>
    <w:rsid w:val="005F4935"/>
    <w:rsid w:val="006370EA"/>
    <w:rsid w:val="006534C7"/>
    <w:rsid w:val="006A4B6D"/>
    <w:rsid w:val="00721EA0"/>
    <w:rsid w:val="0076750A"/>
    <w:rsid w:val="00813D7A"/>
    <w:rsid w:val="008144B6"/>
    <w:rsid w:val="00831DBF"/>
    <w:rsid w:val="00860DA0"/>
    <w:rsid w:val="008C1088"/>
    <w:rsid w:val="008C12EB"/>
    <w:rsid w:val="00991CDF"/>
    <w:rsid w:val="009D3664"/>
    <w:rsid w:val="009E697B"/>
    <w:rsid w:val="009F31AF"/>
    <w:rsid w:val="00A20183"/>
    <w:rsid w:val="00A37D26"/>
    <w:rsid w:val="00A40E30"/>
    <w:rsid w:val="00A8059B"/>
    <w:rsid w:val="00AB7428"/>
    <w:rsid w:val="00AC6DD3"/>
    <w:rsid w:val="00B80653"/>
    <w:rsid w:val="00BF2B9B"/>
    <w:rsid w:val="00C3339D"/>
    <w:rsid w:val="00C65EF8"/>
    <w:rsid w:val="00CF17CD"/>
    <w:rsid w:val="00CF58F2"/>
    <w:rsid w:val="00D07E24"/>
    <w:rsid w:val="00D72C5B"/>
    <w:rsid w:val="00D74B7E"/>
    <w:rsid w:val="00D9364A"/>
    <w:rsid w:val="00DE23DF"/>
    <w:rsid w:val="00E042B0"/>
    <w:rsid w:val="00E20FAE"/>
    <w:rsid w:val="00E64F03"/>
    <w:rsid w:val="00E650FA"/>
    <w:rsid w:val="00EB06F6"/>
    <w:rsid w:val="00ED4DF1"/>
    <w:rsid w:val="00F13B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BCEF6E"/>
  <w15:docId w15:val="{25F6C5AD-7C88-4405-A683-90D0E05B96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2B9B"/>
    <w:rPr>
      <w:rFonts w:ascii="Times New Roman" w:eastAsia="Times New Roman" w:hAnsi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AC6DD3"/>
    <w:rPr>
      <w:sz w:val="22"/>
      <w:szCs w:val="22"/>
    </w:rPr>
  </w:style>
  <w:style w:type="paragraph" w:styleId="Odstavecseseznamem">
    <w:name w:val="List Paragraph"/>
    <w:basedOn w:val="Normln"/>
    <w:uiPriority w:val="34"/>
    <w:qFormat/>
    <w:rsid w:val="00BF2B9B"/>
    <w:pPr>
      <w:ind w:left="720"/>
      <w:contextualSpacing/>
    </w:pPr>
  </w:style>
  <w:style w:type="character" w:styleId="Hypertextovodkaz">
    <w:name w:val="Hyperlink"/>
    <w:basedOn w:val="Standardnpsmoodstavce"/>
    <w:uiPriority w:val="99"/>
    <w:semiHidden/>
    <w:unhideWhenUsed/>
    <w:rsid w:val="002A0D2C"/>
    <w:rPr>
      <w:color w:val="0000FF"/>
      <w:u w:val="single"/>
    </w:rPr>
  </w:style>
  <w:style w:type="paragraph" w:styleId="Zkladntextodsazen3">
    <w:name w:val="Body Text Indent 3"/>
    <w:basedOn w:val="Normln"/>
    <w:link w:val="Zkladntextodsazen3Char"/>
    <w:semiHidden/>
    <w:unhideWhenUsed/>
    <w:rsid w:val="009D3664"/>
    <w:pPr>
      <w:spacing w:after="120"/>
      <w:ind w:left="283"/>
      <w:jc w:val="both"/>
    </w:pPr>
    <w:rPr>
      <w:rFonts w:ascii="Verdana" w:hAnsi="Verdana"/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9D3664"/>
    <w:rPr>
      <w:rFonts w:ascii="Verdana" w:eastAsia="Times New Roman" w:hAnsi="Verdana"/>
      <w:sz w:val="16"/>
      <w:szCs w:val="16"/>
      <w:lang w:eastAsia="cs-CZ"/>
    </w:rPr>
  </w:style>
  <w:style w:type="paragraph" w:customStyle="1" w:styleId="Normln11">
    <w:name w:val="Normální 11"/>
    <w:basedOn w:val="Normln"/>
    <w:rsid w:val="009D3664"/>
    <w:pPr>
      <w:jc w:val="center"/>
    </w:pPr>
    <w:rPr>
      <w:rFonts w:ascii="Verdana" w:hAnsi="Verdana"/>
      <w:sz w:val="22"/>
    </w:rPr>
  </w:style>
  <w:style w:type="table" w:styleId="Mkatabulky">
    <w:name w:val="Table Grid"/>
    <w:basedOn w:val="Normlntabulka"/>
    <w:uiPriority w:val="59"/>
    <w:rsid w:val="009D3664"/>
    <w:rPr>
      <w:rFonts w:asciiTheme="minorHAnsi" w:eastAsiaTheme="minorEastAsia" w:hAnsiTheme="minorHAnsi" w:cstheme="minorBidi"/>
      <w:sz w:val="22"/>
      <w:szCs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656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86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7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36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8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201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Klicperová Zuzana</dc:creator>
  <cp:lastModifiedBy>DANIEL Jiri</cp:lastModifiedBy>
  <cp:revision>4</cp:revision>
  <cp:lastPrinted>2020-03-17T13:59:00Z</cp:lastPrinted>
  <dcterms:created xsi:type="dcterms:W3CDTF">2020-10-20T08:33:00Z</dcterms:created>
  <dcterms:modified xsi:type="dcterms:W3CDTF">2020-10-20T09:54:00Z</dcterms:modified>
</cp:coreProperties>
</file>