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59B" w:rsidRDefault="00CF17CD" w:rsidP="00A8059B">
      <w:pPr>
        <w:ind w:left="6372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BF2B9B" w:rsidRPr="00BF2B9B">
        <w:rPr>
          <w:rFonts w:asciiTheme="minorHAnsi" w:hAnsiTheme="minorHAnsi"/>
          <w:sz w:val="22"/>
          <w:szCs w:val="22"/>
        </w:rPr>
        <w:t xml:space="preserve">Příloha č. </w:t>
      </w:r>
      <w:r w:rsidR="00A8059B">
        <w:rPr>
          <w:rFonts w:asciiTheme="minorHAnsi" w:hAnsiTheme="minorHAnsi"/>
          <w:sz w:val="22"/>
          <w:szCs w:val="22"/>
        </w:rPr>
        <w:t>2</w:t>
      </w:r>
      <w:r w:rsidR="00721EA0">
        <w:rPr>
          <w:rFonts w:asciiTheme="minorHAnsi" w:hAnsiTheme="minorHAnsi"/>
          <w:sz w:val="22"/>
          <w:szCs w:val="22"/>
        </w:rPr>
        <w:t>a</w:t>
      </w:r>
      <w:r w:rsidR="00A8059B">
        <w:rPr>
          <w:rFonts w:asciiTheme="minorHAnsi" w:hAnsiTheme="minorHAnsi"/>
          <w:sz w:val="22"/>
          <w:szCs w:val="22"/>
        </w:rPr>
        <w:t xml:space="preserve"> Výzvy</w:t>
      </w:r>
    </w:p>
    <w:p w:rsidR="00A8059B" w:rsidRDefault="00A8059B" w:rsidP="00BF2B9B">
      <w:pPr>
        <w:rPr>
          <w:rFonts w:asciiTheme="minorHAnsi" w:hAnsiTheme="minorHAnsi"/>
          <w:sz w:val="22"/>
          <w:szCs w:val="22"/>
        </w:rPr>
      </w:pPr>
    </w:p>
    <w:p w:rsidR="009D3664" w:rsidRPr="009D3664" w:rsidRDefault="009D3664" w:rsidP="009D3664">
      <w:pPr>
        <w:pStyle w:val="Normln11"/>
        <w:shd w:val="clear" w:color="auto" w:fill="B8CCE4"/>
        <w:spacing w:after="400"/>
        <w:rPr>
          <w:rFonts w:cs="Arial"/>
          <w:b/>
          <w:sz w:val="24"/>
        </w:rPr>
      </w:pPr>
      <w:r w:rsidRPr="009D3664">
        <w:rPr>
          <w:rFonts w:cs="Arial"/>
          <w:b/>
          <w:sz w:val="24"/>
        </w:rPr>
        <w:t>TECHNICKÁ SPECIFIKACE</w:t>
      </w:r>
    </w:p>
    <w:tbl>
      <w:tblPr>
        <w:tblStyle w:val="Mkatabulky"/>
        <w:tblW w:w="9142" w:type="dxa"/>
        <w:jc w:val="center"/>
        <w:tblInd w:w="0" w:type="dxa"/>
        <w:tblLook w:val="04A0" w:firstRow="1" w:lastRow="0" w:firstColumn="1" w:lastColumn="0" w:noHBand="0" w:noVBand="1"/>
      </w:tblPr>
      <w:tblGrid>
        <w:gridCol w:w="2137"/>
        <w:gridCol w:w="7005"/>
      </w:tblGrid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b/>
                <w:sz w:val="18"/>
                <w:szCs w:val="18"/>
                <w:lang w:eastAsia="en-US"/>
              </w:rPr>
              <w:t>Název veřejné zakázky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EF8" w:rsidRDefault="0083333E" w:rsidP="00C65E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152248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Výměna vestavěných skříní na DM</w:t>
            </w:r>
            <w:r w:rsidRPr="00EB5410">
              <w:rPr>
                <w:rFonts w:ascii="Arial" w:hAnsi="Arial" w:cs="Arial"/>
                <w:b/>
                <w:sz w:val="20"/>
                <w:szCs w:val="20"/>
              </w:rPr>
              <w:t xml:space="preserve"> SOŠ a SOU, Vocelova 1338</w:t>
            </w:r>
            <w:r w:rsidR="00C65EF8">
              <w:rPr>
                <w:rFonts w:ascii="Arial" w:hAnsi="Arial" w:cs="Arial"/>
                <w:b/>
                <w:sz w:val="20"/>
                <w:szCs w:val="20"/>
              </w:rPr>
              <w:t xml:space="preserve">“ </w:t>
            </w:r>
          </w:p>
          <w:p w:rsidR="009D3664" w:rsidRDefault="009D3664" w:rsidP="00A20183">
            <w:pPr>
              <w:suppressAutoHyphens/>
              <w:rPr>
                <w:rFonts w:ascii="Verdana" w:eastAsia="Calibri" w:hAnsi="Verdana" w:cs="Arial"/>
                <w:b/>
                <w:color w:val="000000"/>
                <w:sz w:val="18"/>
                <w:szCs w:val="18"/>
                <w:highlight w:val="cyan"/>
                <w:lang w:eastAsia="en-US"/>
              </w:rPr>
            </w:pP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Zadavatel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243F92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SOŠ a SOU, Hradec Králové, Vocelova 1338</w:t>
            </w:r>
          </w:p>
        </w:tc>
      </w:tr>
      <w:tr w:rsidR="009D3664" w:rsidTr="009D3664">
        <w:trPr>
          <w:jc w:val="center"/>
        </w:trPr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vAlign w:val="center"/>
            <w:hideMark/>
          </w:tcPr>
          <w:p w:rsidR="009D3664" w:rsidRDefault="009D3664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>Druh řízení</w:t>
            </w:r>
          </w:p>
        </w:tc>
        <w:tc>
          <w:tcPr>
            <w:tcW w:w="38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664" w:rsidRDefault="009D3664" w:rsidP="009F31AF">
            <w:pPr>
              <w:suppressAutoHyphens/>
              <w:autoSpaceDE w:val="0"/>
              <w:autoSpaceDN w:val="0"/>
              <w:adjustRightInd w:val="0"/>
              <w:spacing w:before="120" w:after="120"/>
              <w:jc w:val="both"/>
              <w:rPr>
                <w:rFonts w:ascii="Verdana" w:eastAsia="Calibri" w:hAnsi="Verdana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Veřejná zakázka malého rozsahu </w:t>
            </w:r>
            <w:r w:rsidR="002207FB">
              <w:rPr>
                <w:rFonts w:ascii="Verdana" w:hAnsi="Verdana" w:cs="Arial"/>
                <w:sz w:val="18"/>
                <w:szCs w:val="18"/>
                <w:lang w:eastAsia="en-US"/>
              </w:rPr>
              <w:t>II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. 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kategorie</w:t>
            </w:r>
            <w:r w:rsidR="009F31AF">
              <w:rPr>
                <w:rFonts w:ascii="Verdana" w:hAnsi="Verdana" w:cs="Arial"/>
                <w:sz w:val="18"/>
                <w:szCs w:val="18"/>
                <w:lang w:eastAsia="en-US"/>
              </w:rPr>
              <w:t xml:space="preserve"> n</w:t>
            </w:r>
            <w:r>
              <w:rPr>
                <w:rFonts w:ascii="Verdana" w:hAnsi="Verdana" w:cs="Arial"/>
                <w:sz w:val="18"/>
                <w:szCs w:val="18"/>
                <w:lang w:eastAsia="en-US"/>
              </w:rPr>
              <w:t>a dodávky</w:t>
            </w:r>
          </w:p>
        </w:tc>
      </w:tr>
    </w:tbl>
    <w:p w:rsidR="00DF439B" w:rsidRDefault="00DF439B" w:rsidP="00D6581F">
      <w:pPr>
        <w:rPr>
          <w:rFonts w:asciiTheme="minorHAnsi" w:hAnsiTheme="minorHAnsi"/>
          <w:sz w:val="22"/>
          <w:szCs w:val="22"/>
        </w:rPr>
      </w:pPr>
    </w:p>
    <w:p w:rsidR="00D6581F" w:rsidRDefault="00D6581F" w:rsidP="00D6581F">
      <w:pPr>
        <w:rPr>
          <w:rFonts w:asciiTheme="minorHAnsi" w:hAnsiTheme="minorHAnsi"/>
          <w:sz w:val="22"/>
          <w:szCs w:val="22"/>
        </w:rPr>
      </w:pPr>
    </w:p>
    <w:p w:rsidR="00813D7A" w:rsidRDefault="00813D7A" w:rsidP="002A75E3">
      <w:pPr>
        <w:ind w:left="360"/>
        <w:rPr>
          <w:rFonts w:asciiTheme="minorHAnsi" w:hAnsiTheme="minorHAnsi"/>
          <w:sz w:val="22"/>
          <w:szCs w:val="22"/>
        </w:rPr>
      </w:pPr>
    </w:p>
    <w:p w:rsidR="001B7616" w:rsidRDefault="00FF68B3" w:rsidP="00FF68B3">
      <w:pPr>
        <w:pStyle w:val="Odstavecseseznamem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Vestavěné skříně budou zhotoveny z dřevotřískových desek v námi vybraném odstínu.</w:t>
      </w:r>
    </w:p>
    <w:p w:rsidR="00FF68B3" w:rsidRDefault="00FF68B3" w:rsidP="00FF68B3">
      <w:pPr>
        <w:pStyle w:val="Odstavecseseznamem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Skříně budou uzamykatelné, jak spodní tak i horní.</w:t>
      </w:r>
    </w:p>
    <w:p w:rsidR="00FF68B3" w:rsidRDefault="00FF68B3" w:rsidP="00FF68B3">
      <w:pPr>
        <w:pStyle w:val="Odstavecseseznamem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 každé straně dveří spodní skříně budou 4. panty. Na horní 2. panty.</w:t>
      </w:r>
    </w:p>
    <w:p w:rsidR="00FF68B3" w:rsidRDefault="00FF68B3" w:rsidP="00FF68B3">
      <w:pPr>
        <w:pStyle w:val="Odstavecseseznamem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Dveře budou osazeny průvětrníky.</w:t>
      </w:r>
    </w:p>
    <w:p w:rsidR="00FF68B3" w:rsidRPr="00FF68B3" w:rsidRDefault="00FF68B3" w:rsidP="00FF68B3">
      <w:pPr>
        <w:pStyle w:val="Odstavecseseznamem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Skříně budou rozděleny na šatní a druhá polovina fochy na prádlo. Horní nástavec na lůžkoviny s 1 fochem.</w:t>
      </w:r>
      <w:bookmarkStart w:id="0" w:name="_GoBack"/>
      <w:bookmarkEnd w:id="0"/>
    </w:p>
    <w:p w:rsidR="00D72C5B" w:rsidRDefault="00D72C5B" w:rsidP="00B80653">
      <w:pPr>
        <w:rPr>
          <w:rFonts w:asciiTheme="minorHAnsi" w:hAnsiTheme="minorHAnsi"/>
          <w:sz w:val="22"/>
          <w:szCs w:val="22"/>
        </w:rPr>
      </w:pPr>
    </w:p>
    <w:p w:rsidR="00B80653" w:rsidRPr="00BF2B9B" w:rsidRDefault="00B80653" w:rsidP="00B80653">
      <w:pPr>
        <w:rPr>
          <w:rFonts w:asciiTheme="minorHAnsi" w:hAnsiTheme="minorHAnsi"/>
          <w:sz w:val="22"/>
          <w:szCs w:val="22"/>
        </w:rPr>
      </w:pPr>
    </w:p>
    <w:sectPr w:rsidR="00B80653" w:rsidRPr="00BF2B9B" w:rsidSect="00235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035F6"/>
    <w:multiLevelType w:val="hybridMultilevel"/>
    <w:tmpl w:val="D0863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1852BF"/>
    <w:multiLevelType w:val="hybridMultilevel"/>
    <w:tmpl w:val="58447E8A"/>
    <w:lvl w:ilvl="0" w:tplc="32F42AA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191154"/>
    <w:multiLevelType w:val="hybridMultilevel"/>
    <w:tmpl w:val="81D406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950BDC"/>
    <w:multiLevelType w:val="hybridMultilevel"/>
    <w:tmpl w:val="5110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13272D"/>
    <w:multiLevelType w:val="hybridMultilevel"/>
    <w:tmpl w:val="DD1884E0"/>
    <w:lvl w:ilvl="0" w:tplc="6D2CB3A8">
      <w:numFmt w:val="bullet"/>
      <w:lvlText w:val="-"/>
      <w:lvlJc w:val="left"/>
      <w:pPr>
        <w:ind w:left="765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79421F2A"/>
    <w:multiLevelType w:val="hybridMultilevel"/>
    <w:tmpl w:val="757E081A"/>
    <w:lvl w:ilvl="0" w:tplc="20F2533C">
      <w:start w:val="1"/>
      <w:numFmt w:val="bullet"/>
      <w:lvlText w:val="-"/>
      <w:lvlJc w:val="left"/>
      <w:pPr>
        <w:ind w:left="51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B9B"/>
    <w:rsid w:val="00005C2E"/>
    <w:rsid w:val="0006231C"/>
    <w:rsid w:val="00067454"/>
    <w:rsid w:val="000D6F08"/>
    <w:rsid w:val="000D6F10"/>
    <w:rsid w:val="00152248"/>
    <w:rsid w:val="00174001"/>
    <w:rsid w:val="00195E7D"/>
    <w:rsid w:val="001B2DE6"/>
    <w:rsid w:val="001B7616"/>
    <w:rsid w:val="001C66BB"/>
    <w:rsid w:val="001D6389"/>
    <w:rsid w:val="001E5BC4"/>
    <w:rsid w:val="002207FB"/>
    <w:rsid w:val="00235F3D"/>
    <w:rsid w:val="00243F92"/>
    <w:rsid w:val="002A0D2C"/>
    <w:rsid w:val="002A75E3"/>
    <w:rsid w:val="002A7C2B"/>
    <w:rsid w:val="002C44AB"/>
    <w:rsid w:val="002C543E"/>
    <w:rsid w:val="003F4B8A"/>
    <w:rsid w:val="00471DCD"/>
    <w:rsid w:val="005745A5"/>
    <w:rsid w:val="005D2CAD"/>
    <w:rsid w:val="005F4935"/>
    <w:rsid w:val="006370EA"/>
    <w:rsid w:val="006534C7"/>
    <w:rsid w:val="006A4B6D"/>
    <w:rsid w:val="00721EA0"/>
    <w:rsid w:val="00747EE9"/>
    <w:rsid w:val="00755E60"/>
    <w:rsid w:val="0076750A"/>
    <w:rsid w:val="007C1926"/>
    <w:rsid w:val="00813D7A"/>
    <w:rsid w:val="008144B6"/>
    <w:rsid w:val="00831901"/>
    <w:rsid w:val="00831DBF"/>
    <w:rsid w:val="0083333E"/>
    <w:rsid w:val="00860DA0"/>
    <w:rsid w:val="008C1088"/>
    <w:rsid w:val="008C12EB"/>
    <w:rsid w:val="0091670B"/>
    <w:rsid w:val="00977D52"/>
    <w:rsid w:val="00991CDF"/>
    <w:rsid w:val="009D3664"/>
    <w:rsid w:val="009E697B"/>
    <w:rsid w:val="009F31AF"/>
    <w:rsid w:val="00A14030"/>
    <w:rsid w:val="00A20183"/>
    <w:rsid w:val="00A37D26"/>
    <w:rsid w:val="00A40E30"/>
    <w:rsid w:val="00A564AB"/>
    <w:rsid w:val="00A8059B"/>
    <w:rsid w:val="00AB7428"/>
    <w:rsid w:val="00AC6DD3"/>
    <w:rsid w:val="00B80653"/>
    <w:rsid w:val="00B9100C"/>
    <w:rsid w:val="00BF2B9B"/>
    <w:rsid w:val="00C3339D"/>
    <w:rsid w:val="00C65EF8"/>
    <w:rsid w:val="00CB46C8"/>
    <w:rsid w:val="00CF17CD"/>
    <w:rsid w:val="00CF58F2"/>
    <w:rsid w:val="00D07E24"/>
    <w:rsid w:val="00D31A34"/>
    <w:rsid w:val="00D6581F"/>
    <w:rsid w:val="00D72C5B"/>
    <w:rsid w:val="00D74B7E"/>
    <w:rsid w:val="00D9364A"/>
    <w:rsid w:val="00DE23DF"/>
    <w:rsid w:val="00DF439B"/>
    <w:rsid w:val="00E042B0"/>
    <w:rsid w:val="00E20FAE"/>
    <w:rsid w:val="00E64F03"/>
    <w:rsid w:val="00E650FA"/>
    <w:rsid w:val="00EB06F6"/>
    <w:rsid w:val="00ED1571"/>
    <w:rsid w:val="00ED4DF1"/>
    <w:rsid w:val="00F13B6E"/>
    <w:rsid w:val="00FA1819"/>
    <w:rsid w:val="00FF6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DDE2C"/>
  <w15:docId w15:val="{25F6C5AD-7C88-4405-A683-90D0E05B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2B9B"/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AC6DD3"/>
    <w:rPr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BF2B9B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2A0D2C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semiHidden/>
    <w:unhideWhenUsed/>
    <w:rsid w:val="009D3664"/>
    <w:pPr>
      <w:spacing w:after="120"/>
      <w:ind w:left="283"/>
      <w:jc w:val="both"/>
    </w:pPr>
    <w:rPr>
      <w:rFonts w:ascii="Verdana" w:hAnsi="Verdan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9D3664"/>
    <w:rPr>
      <w:rFonts w:ascii="Verdana" w:eastAsia="Times New Roman" w:hAnsi="Verdana"/>
      <w:sz w:val="16"/>
      <w:szCs w:val="16"/>
      <w:lang w:eastAsia="cs-CZ"/>
    </w:rPr>
  </w:style>
  <w:style w:type="paragraph" w:customStyle="1" w:styleId="Normln11">
    <w:name w:val="Normální 11"/>
    <w:basedOn w:val="Normln"/>
    <w:rsid w:val="009D3664"/>
    <w:pPr>
      <w:jc w:val="center"/>
    </w:pPr>
    <w:rPr>
      <w:rFonts w:ascii="Verdana" w:hAnsi="Verdana"/>
      <w:sz w:val="22"/>
    </w:rPr>
  </w:style>
  <w:style w:type="table" w:styleId="Mkatabulky">
    <w:name w:val="Table Grid"/>
    <w:basedOn w:val="Normlntabulka"/>
    <w:uiPriority w:val="59"/>
    <w:rsid w:val="009D3664"/>
    <w:rPr>
      <w:rFonts w:asciiTheme="minorHAnsi" w:eastAsiaTheme="minorEastAsia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86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Klicperová Zuzana</dc:creator>
  <cp:lastModifiedBy>DANIEL Jiri</cp:lastModifiedBy>
  <cp:revision>27</cp:revision>
  <cp:lastPrinted>2020-03-17T13:59:00Z</cp:lastPrinted>
  <dcterms:created xsi:type="dcterms:W3CDTF">2020-10-20T08:33:00Z</dcterms:created>
  <dcterms:modified xsi:type="dcterms:W3CDTF">2022-08-01T09:34:00Z</dcterms:modified>
</cp:coreProperties>
</file>